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Sentences: Simple, Compound, and Complex</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Experienced writers use a variety of sentences to make their writing interesting and lively. Too many simple sentences, for example, will sound choppy and immature while too many long sentences will be difficult to read and hard to understand.</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This page contains definitions of simple, compound, and complex sentences with many simple examples. The purpose of these examples is to help the ESL/EFL learner to identify sentence basics including identification of sentences in the short quizzes that follow. After that, it will be possible to analyze more complex sentence varieties.</w:t>
      </w:r>
    </w:p>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Simple Sentence</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A simple sentence, also called an independent clause, contains a subject and a verb, and it expresses a complete thought. In the following simple sentences, subjects are in yellow, and verbs are in green.</w:t>
      </w:r>
    </w:p>
    <w:tbl>
      <w:tblPr>
        <w:tblW w:w="10000" w:type="dxa"/>
        <w:jc w:val="center"/>
        <w:tblBorders>
          <w:top w:val="single" w:sz="4" w:space="0" w:color="000000"/>
          <w:left w:val="single" w:sz="4" w:space="0" w:color="000000"/>
          <w:bottom w:val="single" w:sz="4" w:space="0" w:color="000000"/>
          <w:right w:val="single" w:sz="4" w:space="0" w:color="000000"/>
        </w:tblBorders>
        <w:shd w:val="clear" w:color="auto" w:fill="E4CCE4"/>
        <w:tblCellMar>
          <w:top w:w="107" w:type="dxa"/>
          <w:left w:w="107" w:type="dxa"/>
          <w:bottom w:w="107" w:type="dxa"/>
          <w:right w:w="107" w:type="dxa"/>
        </w:tblCellMar>
        <w:tblLook w:val="0000"/>
      </w:tblPr>
      <w:tblGrid>
        <w:gridCol w:w="10000"/>
      </w:tblGrid>
      <w:tr w:rsidR="009F4EE8" w:rsidRPr="009F4EE8" w:rsidTr="009F4EE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8F8F8"/>
          </w:tcPr>
          <w:p w:rsidR="009F4EE8" w:rsidRPr="009F4EE8" w:rsidRDefault="009F4EE8" w:rsidP="009F4EE8">
            <w:pPr>
              <w:numPr>
                <w:ilvl w:val="0"/>
                <w:numId w:val="1"/>
              </w:numPr>
              <w:spacing w:line="267" w:lineRule="atLeast"/>
              <w:ind w:left="853" w:right="133"/>
              <w:rPr>
                <w:rFonts w:ascii="Helvetica" w:hAnsi="Helvetica"/>
                <w:color w:val="000000"/>
                <w:sz w:val="17"/>
                <w:szCs w:val="17"/>
              </w:rPr>
            </w:pPr>
            <w:r w:rsidRPr="009F4EE8">
              <w:rPr>
                <w:rFonts w:ascii="Helvetica" w:hAnsi="Helvetica"/>
                <w:color w:val="000000"/>
                <w:sz w:val="17"/>
                <w:szCs w:val="17"/>
              </w:rPr>
              <w:t>Some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students</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like</w:t>
            </w:r>
            <w:r w:rsidRPr="009F4EE8">
              <w:rPr>
                <w:rFonts w:ascii="Helvetica" w:hAnsi="Helvetica"/>
                <w:color w:val="000000"/>
                <w:sz w:val="17"/>
              </w:rPr>
              <w:t> </w:t>
            </w:r>
            <w:r w:rsidRPr="009F4EE8">
              <w:rPr>
                <w:rFonts w:ascii="Helvetica" w:hAnsi="Helvetica"/>
                <w:color w:val="000000"/>
                <w:sz w:val="17"/>
                <w:szCs w:val="17"/>
              </w:rPr>
              <w:t>to study in the mornings.</w:t>
            </w:r>
          </w:p>
          <w:p w:rsidR="009F4EE8" w:rsidRPr="009F4EE8" w:rsidRDefault="009F4EE8" w:rsidP="009F4EE8">
            <w:pPr>
              <w:numPr>
                <w:ilvl w:val="0"/>
                <w:numId w:val="1"/>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Juan</w:t>
            </w:r>
            <w:r w:rsidRPr="009F4EE8">
              <w:rPr>
                <w:rFonts w:ascii="Helvetica" w:hAnsi="Helvetica"/>
                <w:color w:val="000000"/>
                <w:sz w:val="17"/>
              </w:rPr>
              <w:t> </w:t>
            </w:r>
            <w:r w:rsidRPr="009F4EE8">
              <w:rPr>
                <w:rFonts w:ascii="Helvetica" w:hAnsi="Helvetica"/>
                <w:color w:val="000000"/>
                <w:sz w:val="17"/>
                <w:szCs w:val="17"/>
              </w:rPr>
              <w:t>and</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Arturo</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play</w:t>
            </w:r>
            <w:r w:rsidRPr="009F4EE8">
              <w:rPr>
                <w:rFonts w:ascii="Helvetica" w:hAnsi="Helvetica"/>
                <w:color w:val="000000"/>
                <w:sz w:val="17"/>
              </w:rPr>
              <w:t> </w:t>
            </w:r>
            <w:r w:rsidRPr="009F4EE8">
              <w:rPr>
                <w:rFonts w:ascii="Helvetica" w:hAnsi="Helvetica"/>
                <w:color w:val="000000"/>
                <w:sz w:val="17"/>
                <w:szCs w:val="17"/>
              </w:rPr>
              <w:t>football every afternoon.</w:t>
            </w:r>
          </w:p>
          <w:p w:rsidR="009F4EE8" w:rsidRPr="009F4EE8" w:rsidRDefault="009F4EE8" w:rsidP="009F4EE8">
            <w:pPr>
              <w:numPr>
                <w:ilvl w:val="0"/>
                <w:numId w:val="1"/>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Alicia</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goes</w:t>
            </w:r>
            <w:r w:rsidRPr="009F4EE8">
              <w:rPr>
                <w:rFonts w:ascii="Helvetica" w:hAnsi="Helvetica"/>
                <w:color w:val="000000"/>
                <w:sz w:val="17"/>
              </w:rPr>
              <w:t> </w:t>
            </w:r>
            <w:r w:rsidRPr="009F4EE8">
              <w:rPr>
                <w:rFonts w:ascii="Helvetica" w:hAnsi="Helvetica"/>
                <w:color w:val="000000"/>
                <w:sz w:val="17"/>
                <w:szCs w:val="17"/>
              </w:rPr>
              <w:t>to the library and</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studies</w:t>
            </w:r>
            <w:r w:rsidRPr="009F4EE8">
              <w:rPr>
                <w:rFonts w:ascii="Helvetica" w:hAnsi="Helvetica"/>
                <w:color w:val="000000"/>
                <w:sz w:val="17"/>
              </w:rPr>
              <w:t> </w:t>
            </w:r>
            <w:r w:rsidRPr="009F4EE8">
              <w:rPr>
                <w:rFonts w:ascii="Helvetica" w:hAnsi="Helvetica"/>
                <w:color w:val="000000"/>
                <w:sz w:val="17"/>
                <w:szCs w:val="17"/>
              </w:rPr>
              <w:t>every day.</w:t>
            </w:r>
          </w:p>
        </w:tc>
      </w:tr>
    </w:tbl>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The three examples above are all simple sentences. Note that sentence 2 contains a compound subject, and sentence 3 contains a compound verb. Simple sentences, therefore, contain a subject and verb and express a complete thought, but they can also contain compound subjects or verbs.</w:t>
      </w:r>
    </w:p>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Compound Sentence</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 xml:space="preserve">A compound sentence contains two independent clauses joined by a coordinator. The coordinators are as follows: for, and, nor, but, or, yet, so. (Helpful hint: The first letter of each of the coordinators spells FANBOYS.) Except for very short sentences, </w:t>
      </w:r>
      <w:proofErr w:type="gramStart"/>
      <w:r w:rsidRPr="009F4EE8">
        <w:rPr>
          <w:rFonts w:ascii="Helvetica" w:hAnsi="Helvetica" w:cs="Times New Roman"/>
          <w:color w:val="000000"/>
          <w:sz w:val="17"/>
          <w:szCs w:val="17"/>
        </w:rPr>
        <w:t>coordinators are always preceded by a comma</w:t>
      </w:r>
      <w:proofErr w:type="gramEnd"/>
      <w:r w:rsidRPr="009F4EE8">
        <w:rPr>
          <w:rFonts w:ascii="Helvetica" w:hAnsi="Helvetica" w:cs="Times New Roman"/>
          <w:color w:val="000000"/>
          <w:sz w:val="17"/>
          <w:szCs w:val="17"/>
        </w:rPr>
        <w:t>. In the following compound sentences, subjects are in yellow, verbs are in green, and the coordinators and the commas that precede them are in red.</w:t>
      </w:r>
    </w:p>
    <w:tbl>
      <w:tblPr>
        <w:tblW w:w="10000" w:type="dxa"/>
        <w:jc w:val="center"/>
        <w:tblBorders>
          <w:top w:val="single" w:sz="4" w:space="0" w:color="000000"/>
          <w:left w:val="single" w:sz="4" w:space="0" w:color="000000"/>
          <w:bottom w:val="single" w:sz="4" w:space="0" w:color="000000"/>
          <w:right w:val="single" w:sz="4" w:space="0" w:color="000000"/>
        </w:tblBorders>
        <w:shd w:val="clear" w:color="auto" w:fill="E4CCE4"/>
        <w:tblCellMar>
          <w:top w:w="107" w:type="dxa"/>
          <w:left w:w="107" w:type="dxa"/>
          <w:bottom w:w="107" w:type="dxa"/>
          <w:right w:w="107" w:type="dxa"/>
        </w:tblCellMar>
        <w:tblLook w:val="0000"/>
      </w:tblPr>
      <w:tblGrid>
        <w:gridCol w:w="10000"/>
      </w:tblGrid>
      <w:tr w:rsidR="009F4EE8" w:rsidRPr="009F4EE8" w:rsidTr="009F4EE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8F8F8"/>
          </w:tcPr>
          <w:p w:rsidR="009F4EE8" w:rsidRPr="009F4EE8" w:rsidRDefault="009F4EE8" w:rsidP="009F4EE8">
            <w:pPr>
              <w:numPr>
                <w:ilvl w:val="0"/>
                <w:numId w:val="2"/>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I</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tried</w:t>
            </w:r>
            <w:r w:rsidRPr="009F4EE8">
              <w:rPr>
                <w:rFonts w:ascii="Helvetica" w:hAnsi="Helvetica"/>
                <w:color w:val="000000"/>
                <w:sz w:val="17"/>
              </w:rPr>
              <w:t> </w:t>
            </w:r>
            <w:r w:rsidRPr="009F4EE8">
              <w:rPr>
                <w:rFonts w:ascii="Helvetica" w:hAnsi="Helvetica"/>
                <w:color w:val="000000"/>
                <w:sz w:val="17"/>
                <w:szCs w:val="17"/>
              </w:rPr>
              <w:t>to speak Spanish</w:t>
            </w:r>
            <w:r w:rsidRPr="009F4EE8">
              <w:rPr>
                <w:rFonts w:ascii="Helvetica" w:hAnsi="Helvetica"/>
                <w:color w:val="000000"/>
                <w:sz w:val="17"/>
                <w:szCs w:val="17"/>
                <w:bdr w:val="none" w:sz="0" w:space="0" w:color="auto" w:frame="1"/>
                <w:shd w:val="clear" w:color="auto" w:fill="FF0000"/>
              </w:rPr>
              <w:t>, and</w:t>
            </w:r>
            <w:r w:rsidRPr="009F4EE8">
              <w:rPr>
                <w:rFonts w:ascii="Helvetica" w:hAnsi="Helvetica"/>
                <w:color w:val="000000"/>
                <w:sz w:val="17"/>
              </w:rPr>
              <w:t> </w:t>
            </w:r>
            <w:r w:rsidRPr="009F4EE8">
              <w:rPr>
                <w:rFonts w:ascii="Helvetica" w:hAnsi="Helvetica"/>
                <w:color w:val="000000"/>
                <w:sz w:val="17"/>
                <w:szCs w:val="17"/>
              </w:rPr>
              <w:t>my</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friend</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tried</w:t>
            </w:r>
            <w:r w:rsidRPr="009F4EE8">
              <w:rPr>
                <w:rFonts w:ascii="Helvetica" w:hAnsi="Helvetica"/>
                <w:color w:val="000000"/>
                <w:sz w:val="17"/>
              </w:rPr>
              <w:t> </w:t>
            </w:r>
            <w:r w:rsidRPr="009F4EE8">
              <w:rPr>
                <w:rFonts w:ascii="Helvetica" w:hAnsi="Helvetica"/>
                <w:color w:val="000000"/>
                <w:sz w:val="17"/>
                <w:szCs w:val="17"/>
              </w:rPr>
              <w:t>to speak English.</w:t>
            </w:r>
          </w:p>
          <w:p w:rsidR="009F4EE8" w:rsidRPr="009F4EE8" w:rsidRDefault="009F4EE8" w:rsidP="009F4EE8">
            <w:pPr>
              <w:numPr>
                <w:ilvl w:val="0"/>
                <w:numId w:val="2"/>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Alejandro</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played</w:t>
            </w:r>
            <w:r w:rsidRPr="009F4EE8">
              <w:rPr>
                <w:rFonts w:ascii="Helvetica" w:hAnsi="Helvetica"/>
                <w:color w:val="000000"/>
                <w:sz w:val="17"/>
              </w:rPr>
              <w:t> </w:t>
            </w:r>
            <w:r w:rsidRPr="009F4EE8">
              <w:rPr>
                <w:rFonts w:ascii="Helvetica" w:hAnsi="Helvetica"/>
                <w:color w:val="000000"/>
                <w:sz w:val="17"/>
                <w:szCs w:val="17"/>
              </w:rPr>
              <w:t>football</w:t>
            </w:r>
            <w:r w:rsidRPr="009F4EE8">
              <w:rPr>
                <w:rFonts w:ascii="Helvetica" w:hAnsi="Helvetica"/>
                <w:color w:val="000000"/>
                <w:sz w:val="17"/>
                <w:szCs w:val="17"/>
                <w:bdr w:val="none" w:sz="0" w:space="0" w:color="auto" w:frame="1"/>
                <w:shd w:val="clear" w:color="auto" w:fill="FF0000"/>
              </w:rPr>
              <w:t>, so</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Maria</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went</w:t>
            </w:r>
            <w:r w:rsidRPr="009F4EE8">
              <w:rPr>
                <w:rFonts w:ascii="Helvetica" w:hAnsi="Helvetica"/>
                <w:color w:val="000000"/>
                <w:sz w:val="17"/>
              </w:rPr>
              <w:t> </w:t>
            </w:r>
            <w:r w:rsidRPr="009F4EE8">
              <w:rPr>
                <w:rFonts w:ascii="Helvetica" w:hAnsi="Helvetica"/>
                <w:color w:val="000000"/>
                <w:sz w:val="17"/>
                <w:szCs w:val="17"/>
              </w:rPr>
              <w:t>shopping.</w:t>
            </w:r>
          </w:p>
          <w:p w:rsidR="009F4EE8" w:rsidRPr="009F4EE8" w:rsidRDefault="009F4EE8" w:rsidP="009F4EE8">
            <w:pPr>
              <w:numPr>
                <w:ilvl w:val="0"/>
                <w:numId w:val="2"/>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Alejandro</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played</w:t>
            </w:r>
            <w:r w:rsidRPr="009F4EE8">
              <w:rPr>
                <w:rFonts w:ascii="Helvetica" w:hAnsi="Helvetica"/>
                <w:color w:val="000000"/>
                <w:sz w:val="17"/>
              </w:rPr>
              <w:t> </w:t>
            </w:r>
            <w:r w:rsidRPr="009F4EE8">
              <w:rPr>
                <w:rFonts w:ascii="Helvetica" w:hAnsi="Helvetica"/>
                <w:color w:val="000000"/>
                <w:sz w:val="17"/>
                <w:szCs w:val="17"/>
              </w:rPr>
              <w:t>football</w:t>
            </w:r>
            <w:r w:rsidRPr="009F4EE8">
              <w:rPr>
                <w:rFonts w:ascii="Helvetica" w:hAnsi="Helvetica"/>
                <w:color w:val="000000"/>
                <w:sz w:val="17"/>
                <w:szCs w:val="17"/>
                <w:bdr w:val="none" w:sz="0" w:space="0" w:color="auto" w:frame="1"/>
                <w:shd w:val="clear" w:color="auto" w:fill="FF0000"/>
              </w:rPr>
              <w:t>, for</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Maria</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went</w:t>
            </w:r>
            <w:r w:rsidRPr="009F4EE8">
              <w:rPr>
                <w:rFonts w:ascii="Helvetica" w:hAnsi="Helvetica"/>
                <w:color w:val="000000"/>
                <w:sz w:val="17"/>
              </w:rPr>
              <w:t> </w:t>
            </w:r>
            <w:r w:rsidRPr="009F4EE8">
              <w:rPr>
                <w:rFonts w:ascii="Helvetica" w:hAnsi="Helvetica"/>
                <w:color w:val="000000"/>
                <w:sz w:val="17"/>
                <w:szCs w:val="17"/>
              </w:rPr>
              <w:t>shopping.</w:t>
            </w:r>
          </w:p>
        </w:tc>
      </w:tr>
    </w:tbl>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 xml:space="preserve">The above three sentences are compound sentences. Each sentence contains two independent clauses, and </w:t>
      </w:r>
      <w:proofErr w:type="gramStart"/>
      <w:r w:rsidRPr="009F4EE8">
        <w:rPr>
          <w:rFonts w:ascii="Helvetica" w:hAnsi="Helvetica" w:cs="Times New Roman"/>
          <w:color w:val="000000"/>
          <w:sz w:val="17"/>
          <w:szCs w:val="17"/>
        </w:rPr>
        <w:t>they are joined by a coordinator</w:t>
      </w:r>
      <w:proofErr w:type="gramEnd"/>
      <w:r w:rsidRPr="009F4EE8">
        <w:rPr>
          <w:rFonts w:ascii="Helvetica" w:hAnsi="Helvetica" w:cs="Times New Roman"/>
          <w:color w:val="000000"/>
          <w:sz w:val="17"/>
          <w:szCs w:val="17"/>
        </w:rPr>
        <w:t xml:space="preserve"> with a comma preceding it. Note how the conscious use of coordinators can change the meaningof the sentences. Sentences 2 and 3, for example, are identical except for the coordinators. In sentence 2, which action occurred first? Obviously, "Alejandro played football" first, and as a consequence, "Maria went shopping." In sentence 3, "Maria went shopping" first. In sentence 3, "Alejandro played football" because, possibly, he didn't have anything else to do,</w:t>
      </w:r>
      <w:r w:rsidRPr="009F4EE8">
        <w:rPr>
          <w:rFonts w:ascii="Helvetica" w:hAnsi="Helvetica" w:cs="Times New Roman"/>
          <w:color w:val="000000"/>
          <w:sz w:val="17"/>
        </w:rPr>
        <w:t> </w:t>
      </w:r>
      <w:r w:rsidRPr="009F4EE8">
        <w:rPr>
          <w:rFonts w:ascii="Helvetica" w:hAnsi="Helvetica" w:cs="Times New Roman"/>
          <w:i/>
          <w:color w:val="000000"/>
          <w:sz w:val="17"/>
          <w:szCs w:val="17"/>
        </w:rPr>
        <w:t>for</w:t>
      </w:r>
      <w:r w:rsidRPr="009F4EE8">
        <w:rPr>
          <w:rFonts w:ascii="Helvetica" w:hAnsi="Helvetica" w:cs="Times New Roman"/>
          <w:color w:val="000000"/>
          <w:sz w:val="17"/>
        </w:rPr>
        <w:t> </w:t>
      </w:r>
      <w:r w:rsidRPr="009F4EE8">
        <w:rPr>
          <w:rFonts w:ascii="Helvetica" w:hAnsi="Helvetica" w:cs="Times New Roman"/>
          <w:color w:val="000000"/>
          <w:sz w:val="17"/>
          <w:szCs w:val="17"/>
        </w:rPr>
        <w:t>or</w:t>
      </w:r>
      <w:r w:rsidRPr="009F4EE8">
        <w:rPr>
          <w:rFonts w:ascii="Helvetica" w:hAnsi="Helvetica" w:cs="Times New Roman"/>
          <w:color w:val="000000"/>
          <w:sz w:val="17"/>
        </w:rPr>
        <w:t> </w:t>
      </w:r>
      <w:r w:rsidRPr="009F4EE8">
        <w:rPr>
          <w:rFonts w:ascii="Helvetica" w:hAnsi="Helvetica" w:cs="Times New Roman"/>
          <w:i/>
          <w:color w:val="000000"/>
          <w:sz w:val="17"/>
          <w:szCs w:val="17"/>
        </w:rPr>
        <w:t>because</w:t>
      </w:r>
      <w:r w:rsidRPr="009F4EE8">
        <w:rPr>
          <w:rFonts w:ascii="Helvetica" w:hAnsi="Helvetica" w:cs="Times New Roman"/>
          <w:color w:val="000000"/>
          <w:sz w:val="17"/>
        </w:rPr>
        <w:t> </w:t>
      </w:r>
      <w:r w:rsidRPr="009F4EE8">
        <w:rPr>
          <w:rFonts w:ascii="Helvetica" w:hAnsi="Helvetica" w:cs="Times New Roman"/>
          <w:color w:val="000000"/>
          <w:sz w:val="17"/>
          <w:szCs w:val="17"/>
        </w:rPr>
        <w:t>"Maria went shopping." How can the use of other coordinators change the relationship between the two clauses? What implications would the use of "yet" or "but" have on the meaning of the sentence?</w:t>
      </w:r>
    </w:p>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Complex Sentence</w:t>
      </w:r>
    </w:p>
    <w:p w:rsidR="009F4EE8" w:rsidRPr="009F4EE8" w:rsidRDefault="009F4EE8" w:rsidP="009F4EE8">
      <w:pPr>
        <w:shd w:val="clear" w:color="auto" w:fill="E4D17A"/>
        <w:spacing w:beforeLines="1" w:afterLines="1" w:line="267" w:lineRule="atLeast"/>
        <w:rPr>
          <w:rFonts w:ascii="Helvetica" w:hAnsi="Helvetica" w:cs="Times New Roman"/>
          <w:color w:val="000000"/>
          <w:sz w:val="16"/>
          <w:szCs w:val="16"/>
        </w:rPr>
      </w:pPr>
      <w:r w:rsidRPr="009F4EE8">
        <w:rPr>
          <w:rFonts w:ascii="Helvetica" w:hAnsi="Helvetica" w:cs="Times New Roman"/>
          <w:b/>
          <w:color w:val="000000"/>
          <w:sz w:val="16"/>
          <w:szCs w:val="16"/>
        </w:rPr>
        <w:t>A True Story</w:t>
      </w:r>
    </w:p>
    <w:p w:rsidR="009F4EE8" w:rsidRPr="009F4EE8" w:rsidRDefault="009F4EE8" w:rsidP="009F4EE8">
      <w:pPr>
        <w:shd w:val="clear" w:color="auto" w:fill="E4D17A"/>
        <w:spacing w:beforeLines="1" w:afterLines="1" w:line="267" w:lineRule="atLeast"/>
        <w:rPr>
          <w:rFonts w:ascii="Helvetica" w:hAnsi="Helvetica" w:cs="Times New Roman"/>
          <w:color w:val="000000"/>
          <w:sz w:val="16"/>
          <w:szCs w:val="16"/>
        </w:rPr>
      </w:pPr>
      <w:r w:rsidRPr="009F4EE8">
        <w:rPr>
          <w:rFonts w:ascii="Helvetica" w:hAnsi="Helvetica" w:cs="Times New Roman"/>
          <w:color w:val="000000"/>
          <w:sz w:val="16"/>
          <w:szCs w:val="16"/>
        </w:rPr>
        <w:t>Some students believe it is possible to identify simple, compound, and complex sentences by looking at the</w:t>
      </w:r>
      <w:r w:rsidRPr="009F4EE8">
        <w:rPr>
          <w:rFonts w:ascii="Helvetica" w:hAnsi="Helvetica" w:cs="Times New Roman"/>
          <w:color w:val="000000"/>
          <w:sz w:val="16"/>
        </w:rPr>
        <w:t> </w:t>
      </w:r>
      <w:r w:rsidRPr="009F4EE8">
        <w:rPr>
          <w:rFonts w:ascii="Helvetica" w:hAnsi="Helvetica" w:cs="Times New Roman"/>
          <w:i/>
          <w:color w:val="000000"/>
          <w:sz w:val="16"/>
          <w:szCs w:val="16"/>
        </w:rPr>
        <w:t>complexity</w:t>
      </w:r>
      <w:r w:rsidRPr="009F4EE8">
        <w:rPr>
          <w:rFonts w:ascii="Helvetica" w:hAnsi="Helvetica" w:cs="Times New Roman"/>
          <w:color w:val="000000"/>
          <w:sz w:val="16"/>
          <w:szCs w:val="16"/>
        </w:rPr>
        <w:t>of the ideas in a sentence. Is the idea in the sentence simple, or is it complex? Does</w:t>
      </w:r>
      <w:r w:rsidRPr="009F4EE8">
        <w:rPr>
          <w:rFonts w:ascii="Helvetica" w:hAnsi="Helvetica" w:cs="Times New Roman"/>
          <w:color w:val="000000"/>
          <w:sz w:val="16"/>
        </w:rPr>
        <w:t> </w:t>
      </w:r>
      <w:r w:rsidRPr="009F4EE8">
        <w:rPr>
          <w:rFonts w:ascii="Helvetica" w:hAnsi="Helvetica" w:cs="Times New Roman"/>
          <w:color w:val="000000"/>
          <w:sz w:val="16"/>
          <w:szCs w:val="16"/>
          <w:u w:val="single"/>
        </w:rPr>
        <w:t>one</w:t>
      </w:r>
      <w:r w:rsidRPr="009F4EE8">
        <w:rPr>
          <w:rFonts w:ascii="Helvetica" w:hAnsi="Helvetica" w:cs="Times New Roman"/>
          <w:color w:val="000000"/>
          <w:sz w:val="16"/>
        </w:rPr>
        <w:t> </w:t>
      </w:r>
      <w:r w:rsidRPr="009F4EE8">
        <w:rPr>
          <w:rFonts w:ascii="Helvetica" w:hAnsi="Helvetica" w:cs="Times New Roman"/>
          <w:color w:val="000000"/>
          <w:sz w:val="16"/>
          <w:szCs w:val="16"/>
        </w:rPr>
        <w:t>idea in a sentence make it simple? Do</w:t>
      </w:r>
      <w:r w:rsidRPr="009F4EE8">
        <w:rPr>
          <w:rFonts w:ascii="Helvetica" w:hAnsi="Helvetica" w:cs="Times New Roman"/>
          <w:color w:val="000000"/>
          <w:sz w:val="16"/>
        </w:rPr>
        <w:t> </w:t>
      </w:r>
      <w:r w:rsidRPr="009F4EE8">
        <w:rPr>
          <w:rFonts w:ascii="Helvetica" w:hAnsi="Helvetica" w:cs="Times New Roman"/>
          <w:color w:val="000000"/>
          <w:sz w:val="16"/>
          <w:szCs w:val="16"/>
          <w:u w:val="single"/>
        </w:rPr>
        <w:t>two</w:t>
      </w:r>
      <w:r w:rsidRPr="009F4EE8">
        <w:rPr>
          <w:rFonts w:ascii="Helvetica" w:hAnsi="Helvetica" w:cs="Times New Roman"/>
          <w:color w:val="000000"/>
          <w:sz w:val="16"/>
        </w:rPr>
        <w:t> </w:t>
      </w:r>
      <w:r w:rsidRPr="009F4EE8">
        <w:rPr>
          <w:rFonts w:ascii="Helvetica" w:hAnsi="Helvetica" w:cs="Times New Roman"/>
          <w:color w:val="000000"/>
          <w:sz w:val="16"/>
          <w:szCs w:val="16"/>
        </w:rPr>
        <w:t>ideas make it compound?</w:t>
      </w:r>
      <w:r w:rsidRPr="009F4EE8">
        <w:rPr>
          <w:rFonts w:ascii="Helvetica" w:hAnsi="Helvetica" w:cs="Times New Roman"/>
          <w:color w:val="000000"/>
          <w:sz w:val="16"/>
        </w:rPr>
        <w:t> </w:t>
      </w:r>
      <w:r w:rsidRPr="009F4EE8">
        <w:rPr>
          <w:rFonts w:ascii="Helvetica" w:hAnsi="Helvetica" w:cs="Times New Roman"/>
          <w:b/>
          <w:color w:val="000000"/>
          <w:sz w:val="16"/>
          <w:szCs w:val="16"/>
        </w:rPr>
        <w:t>However, sentence identification does not work that way.</w:t>
      </w:r>
    </w:p>
    <w:p w:rsidR="009F4EE8" w:rsidRPr="009F4EE8" w:rsidRDefault="009F4EE8" w:rsidP="009F4EE8">
      <w:pPr>
        <w:shd w:val="clear" w:color="auto" w:fill="E4D17A"/>
        <w:spacing w:beforeLines="1" w:afterLines="1" w:line="267" w:lineRule="atLeast"/>
        <w:rPr>
          <w:rFonts w:ascii="Helvetica" w:hAnsi="Helvetica" w:cs="Times New Roman"/>
          <w:color w:val="000000"/>
          <w:sz w:val="16"/>
          <w:szCs w:val="16"/>
        </w:rPr>
      </w:pPr>
      <w:r w:rsidRPr="009F4EE8">
        <w:rPr>
          <w:rFonts w:ascii="Helvetica" w:hAnsi="Helvetica" w:cs="Times New Roman"/>
          <w:color w:val="000000"/>
          <w:sz w:val="16"/>
          <w:szCs w:val="16"/>
        </w:rPr>
        <w:t>Please take the time to identify the subjects and verbs in a sentence. Then identify coordinators and subordinators when they exist. With these two steps, sentence identification not only becomes easy, but it also provides the foundation for understanding and writing all other kinds of more complicated sentences.</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A complex sentence has an independent clause joined by one or more dependent clauses. A complex sentence always has a subordinator such as</w:t>
      </w:r>
      <w:r w:rsidRPr="009F4EE8">
        <w:rPr>
          <w:rFonts w:ascii="Helvetica" w:hAnsi="Helvetica" w:cs="Times New Roman"/>
          <w:color w:val="000000"/>
          <w:sz w:val="17"/>
        </w:rPr>
        <w:t> </w:t>
      </w:r>
      <w:r w:rsidRPr="009F4EE8">
        <w:rPr>
          <w:rFonts w:ascii="Helvetica" w:hAnsi="Helvetica" w:cs="Times New Roman"/>
          <w:i/>
          <w:color w:val="000000"/>
          <w:sz w:val="17"/>
          <w:szCs w:val="17"/>
        </w:rPr>
        <w:t>because</w:t>
      </w:r>
      <w:r w:rsidRPr="009F4EE8">
        <w:rPr>
          <w:rFonts w:ascii="Helvetica" w:hAnsi="Helvetica" w:cs="Times New Roman"/>
          <w:color w:val="000000"/>
          <w:sz w:val="17"/>
          <w:szCs w:val="17"/>
        </w:rPr>
        <w:t>,</w:t>
      </w:r>
      <w:r w:rsidRPr="009F4EE8">
        <w:rPr>
          <w:rFonts w:ascii="Helvetica" w:hAnsi="Helvetica" w:cs="Times New Roman"/>
          <w:color w:val="000000"/>
          <w:sz w:val="17"/>
        </w:rPr>
        <w:t> </w:t>
      </w:r>
      <w:r w:rsidRPr="009F4EE8">
        <w:rPr>
          <w:rFonts w:ascii="Helvetica" w:hAnsi="Helvetica" w:cs="Times New Roman"/>
          <w:i/>
          <w:color w:val="000000"/>
          <w:sz w:val="17"/>
          <w:szCs w:val="17"/>
        </w:rPr>
        <w:t>since</w:t>
      </w:r>
      <w:r w:rsidRPr="009F4EE8">
        <w:rPr>
          <w:rFonts w:ascii="Helvetica" w:hAnsi="Helvetica" w:cs="Times New Roman"/>
          <w:color w:val="000000"/>
          <w:sz w:val="17"/>
          <w:szCs w:val="17"/>
        </w:rPr>
        <w:t>,</w:t>
      </w:r>
      <w:r w:rsidRPr="009F4EE8">
        <w:rPr>
          <w:rFonts w:ascii="Helvetica" w:hAnsi="Helvetica" w:cs="Times New Roman"/>
          <w:color w:val="000000"/>
          <w:sz w:val="17"/>
        </w:rPr>
        <w:t> </w:t>
      </w:r>
      <w:r w:rsidRPr="009F4EE8">
        <w:rPr>
          <w:rFonts w:ascii="Helvetica" w:hAnsi="Helvetica" w:cs="Times New Roman"/>
          <w:i/>
          <w:color w:val="000000"/>
          <w:sz w:val="17"/>
          <w:szCs w:val="17"/>
        </w:rPr>
        <w:t>after</w:t>
      </w:r>
      <w:r w:rsidRPr="009F4EE8">
        <w:rPr>
          <w:rFonts w:ascii="Helvetica" w:hAnsi="Helvetica" w:cs="Times New Roman"/>
          <w:color w:val="000000"/>
          <w:sz w:val="17"/>
          <w:szCs w:val="17"/>
        </w:rPr>
        <w:t>,</w:t>
      </w:r>
      <w:r w:rsidRPr="009F4EE8">
        <w:rPr>
          <w:rFonts w:ascii="Helvetica" w:hAnsi="Helvetica" w:cs="Times New Roman"/>
          <w:color w:val="000000"/>
          <w:sz w:val="17"/>
        </w:rPr>
        <w:t> </w:t>
      </w:r>
      <w:r w:rsidRPr="009F4EE8">
        <w:rPr>
          <w:rFonts w:ascii="Helvetica" w:hAnsi="Helvetica" w:cs="Times New Roman"/>
          <w:i/>
          <w:color w:val="000000"/>
          <w:sz w:val="17"/>
          <w:szCs w:val="17"/>
        </w:rPr>
        <w:t>although</w:t>
      </w:r>
      <w:r w:rsidRPr="009F4EE8">
        <w:rPr>
          <w:rFonts w:ascii="Helvetica" w:hAnsi="Helvetica" w:cs="Times New Roman"/>
          <w:color w:val="000000"/>
          <w:sz w:val="17"/>
          <w:szCs w:val="17"/>
        </w:rPr>
        <w:t>, or</w:t>
      </w:r>
      <w:r w:rsidRPr="009F4EE8">
        <w:rPr>
          <w:rFonts w:ascii="Helvetica" w:hAnsi="Helvetica" w:cs="Times New Roman"/>
          <w:color w:val="000000"/>
          <w:sz w:val="17"/>
        </w:rPr>
        <w:t> </w:t>
      </w:r>
      <w:r w:rsidRPr="009F4EE8">
        <w:rPr>
          <w:rFonts w:ascii="Helvetica" w:hAnsi="Helvetica" w:cs="Times New Roman"/>
          <w:i/>
          <w:color w:val="000000"/>
          <w:sz w:val="17"/>
          <w:szCs w:val="17"/>
        </w:rPr>
        <w:t>when</w:t>
      </w:r>
      <w:r w:rsidRPr="009F4EE8">
        <w:rPr>
          <w:rFonts w:ascii="Helvetica" w:hAnsi="Helvetica" w:cs="Times New Roman"/>
          <w:color w:val="000000"/>
          <w:sz w:val="17"/>
        </w:rPr>
        <w:t> </w:t>
      </w:r>
      <w:r w:rsidRPr="009F4EE8">
        <w:rPr>
          <w:rFonts w:ascii="Helvetica" w:hAnsi="Helvetica" w:cs="Times New Roman"/>
          <w:color w:val="000000"/>
          <w:sz w:val="17"/>
          <w:szCs w:val="17"/>
        </w:rPr>
        <w:t>(and many others) or a relative pronoun such as</w:t>
      </w:r>
      <w:r w:rsidRPr="009F4EE8">
        <w:rPr>
          <w:rFonts w:ascii="Helvetica" w:hAnsi="Helvetica" w:cs="Times New Roman"/>
          <w:color w:val="000000"/>
          <w:sz w:val="17"/>
        </w:rPr>
        <w:t> </w:t>
      </w:r>
      <w:r w:rsidRPr="009F4EE8">
        <w:rPr>
          <w:rFonts w:ascii="Helvetica" w:hAnsi="Helvetica" w:cs="Times New Roman"/>
          <w:i/>
          <w:color w:val="000000"/>
          <w:sz w:val="17"/>
          <w:szCs w:val="17"/>
        </w:rPr>
        <w:t>that</w:t>
      </w:r>
      <w:r w:rsidRPr="009F4EE8">
        <w:rPr>
          <w:rFonts w:ascii="Helvetica" w:hAnsi="Helvetica" w:cs="Times New Roman"/>
          <w:color w:val="000000"/>
          <w:sz w:val="17"/>
          <w:szCs w:val="17"/>
        </w:rPr>
        <w:t>,</w:t>
      </w:r>
      <w:r w:rsidRPr="009F4EE8">
        <w:rPr>
          <w:rFonts w:ascii="Helvetica" w:hAnsi="Helvetica" w:cs="Times New Roman"/>
          <w:color w:val="000000"/>
          <w:sz w:val="17"/>
        </w:rPr>
        <w:t> </w:t>
      </w:r>
      <w:r w:rsidRPr="009F4EE8">
        <w:rPr>
          <w:rFonts w:ascii="Helvetica" w:hAnsi="Helvetica" w:cs="Times New Roman"/>
          <w:i/>
          <w:color w:val="000000"/>
          <w:sz w:val="17"/>
          <w:szCs w:val="17"/>
        </w:rPr>
        <w:t>who</w:t>
      </w:r>
      <w:r w:rsidRPr="009F4EE8">
        <w:rPr>
          <w:rFonts w:ascii="Helvetica" w:hAnsi="Helvetica" w:cs="Times New Roman"/>
          <w:color w:val="000000"/>
          <w:sz w:val="17"/>
          <w:szCs w:val="17"/>
        </w:rPr>
        <w:t>, or</w:t>
      </w:r>
      <w:r w:rsidRPr="009F4EE8">
        <w:rPr>
          <w:rFonts w:ascii="Helvetica" w:hAnsi="Helvetica" w:cs="Times New Roman"/>
          <w:color w:val="000000"/>
          <w:sz w:val="17"/>
        </w:rPr>
        <w:t> </w:t>
      </w:r>
      <w:r w:rsidRPr="009F4EE8">
        <w:rPr>
          <w:rFonts w:ascii="Helvetica" w:hAnsi="Helvetica" w:cs="Times New Roman"/>
          <w:i/>
          <w:color w:val="000000"/>
          <w:sz w:val="17"/>
          <w:szCs w:val="17"/>
        </w:rPr>
        <w:t>which</w:t>
      </w:r>
      <w:r w:rsidRPr="009F4EE8">
        <w:rPr>
          <w:rFonts w:ascii="Helvetica" w:hAnsi="Helvetica" w:cs="Times New Roman"/>
          <w:color w:val="000000"/>
          <w:sz w:val="17"/>
          <w:szCs w:val="17"/>
        </w:rPr>
        <w:t>. In the following complex sentences, subjects are in yellow, verbs are in green, and the subordinators and their commas (when required) are in red.</w:t>
      </w:r>
    </w:p>
    <w:tbl>
      <w:tblPr>
        <w:tblW w:w="10000" w:type="dxa"/>
        <w:jc w:val="center"/>
        <w:tblBorders>
          <w:top w:val="single" w:sz="4" w:space="0" w:color="000000"/>
          <w:left w:val="single" w:sz="4" w:space="0" w:color="000000"/>
          <w:bottom w:val="single" w:sz="4" w:space="0" w:color="000000"/>
          <w:right w:val="single" w:sz="4" w:space="0" w:color="000000"/>
        </w:tblBorders>
        <w:shd w:val="clear" w:color="auto" w:fill="E4CCE4"/>
        <w:tblCellMar>
          <w:top w:w="107" w:type="dxa"/>
          <w:left w:w="107" w:type="dxa"/>
          <w:bottom w:w="107" w:type="dxa"/>
          <w:right w:w="107" w:type="dxa"/>
        </w:tblCellMar>
        <w:tblLook w:val="0000"/>
      </w:tblPr>
      <w:tblGrid>
        <w:gridCol w:w="10000"/>
      </w:tblGrid>
      <w:tr w:rsidR="009F4EE8" w:rsidRPr="009F4EE8" w:rsidTr="009F4EE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8F8F8"/>
          </w:tcPr>
          <w:p w:rsidR="009F4EE8" w:rsidRPr="009F4EE8" w:rsidRDefault="009F4EE8" w:rsidP="009F4EE8">
            <w:pPr>
              <w:numPr>
                <w:ilvl w:val="0"/>
                <w:numId w:val="3"/>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0000"/>
              </w:rPr>
              <w:t>When</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he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handed</w:t>
            </w:r>
            <w:r w:rsidRPr="009F4EE8">
              <w:rPr>
                <w:rFonts w:ascii="Helvetica" w:hAnsi="Helvetica"/>
                <w:color w:val="000000"/>
                <w:sz w:val="17"/>
              </w:rPr>
              <w:t> </w:t>
            </w:r>
            <w:r w:rsidRPr="009F4EE8">
              <w:rPr>
                <w:rFonts w:ascii="Helvetica" w:hAnsi="Helvetica"/>
                <w:color w:val="000000"/>
                <w:sz w:val="17"/>
                <w:szCs w:val="17"/>
              </w:rPr>
              <w:t>in his homework</w:t>
            </w:r>
            <w:r w:rsidRPr="009F4EE8">
              <w:rPr>
                <w:rFonts w:ascii="Helvetica" w:hAnsi="Helvetica"/>
                <w:color w:val="000000"/>
                <w:sz w:val="17"/>
                <w:szCs w:val="17"/>
                <w:bdr w:val="none" w:sz="0" w:space="0" w:color="auto" w:frame="1"/>
                <w:shd w:val="clear" w:color="auto" w:fill="FF0000"/>
              </w:rPr>
              <w:t>,</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he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forgot</w:t>
            </w:r>
            <w:r w:rsidRPr="009F4EE8">
              <w:rPr>
                <w:rFonts w:ascii="Helvetica" w:hAnsi="Helvetica"/>
                <w:color w:val="000000"/>
                <w:sz w:val="17"/>
              </w:rPr>
              <w:t> </w:t>
            </w:r>
            <w:r w:rsidRPr="009F4EE8">
              <w:rPr>
                <w:rFonts w:ascii="Helvetica" w:hAnsi="Helvetica"/>
                <w:color w:val="000000"/>
                <w:sz w:val="17"/>
                <w:szCs w:val="17"/>
              </w:rPr>
              <w:t>to give the teacher the last page.</w:t>
            </w:r>
          </w:p>
          <w:p w:rsidR="009F4EE8" w:rsidRPr="009F4EE8" w:rsidRDefault="009F4EE8" w:rsidP="009F4EE8">
            <w:pPr>
              <w:numPr>
                <w:ilvl w:val="0"/>
                <w:numId w:val="3"/>
              </w:numPr>
              <w:spacing w:line="267" w:lineRule="atLeast"/>
              <w:ind w:left="853" w:right="133"/>
              <w:rPr>
                <w:rFonts w:ascii="Helvetica" w:hAnsi="Helvetica"/>
                <w:color w:val="000000"/>
                <w:sz w:val="17"/>
                <w:szCs w:val="17"/>
              </w:rPr>
            </w:pPr>
            <w:r w:rsidRPr="009F4EE8">
              <w:rPr>
                <w:rFonts w:ascii="Helvetica" w:hAnsi="Helvetica"/>
                <w:color w:val="000000"/>
                <w:sz w:val="17"/>
                <w:szCs w:val="17"/>
              </w:rPr>
              <w:t>The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teacher</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returned</w:t>
            </w:r>
            <w:r w:rsidRPr="009F4EE8">
              <w:rPr>
                <w:rFonts w:ascii="Helvetica" w:hAnsi="Helvetica"/>
                <w:color w:val="000000"/>
                <w:sz w:val="17"/>
              </w:rPr>
              <w:t> </w:t>
            </w:r>
            <w:r w:rsidRPr="009F4EE8">
              <w:rPr>
                <w:rFonts w:ascii="Helvetica" w:hAnsi="Helvetica"/>
                <w:color w:val="000000"/>
                <w:sz w:val="17"/>
                <w:szCs w:val="17"/>
              </w:rPr>
              <w:t>the homework</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after</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she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noticed</w:t>
            </w:r>
            <w:r w:rsidRPr="009F4EE8">
              <w:rPr>
                <w:rFonts w:ascii="Helvetica" w:hAnsi="Helvetica"/>
                <w:color w:val="000000"/>
                <w:sz w:val="17"/>
              </w:rPr>
              <w:t> </w:t>
            </w:r>
            <w:r w:rsidRPr="009F4EE8">
              <w:rPr>
                <w:rFonts w:ascii="Helvetica" w:hAnsi="Helvetica"/>
                <w:color w:val="000000"/>
                <w:sz w:val="17"/>
                <w:szCs w:val="17"/>
              </w:rPr>
              <w:t>the error.</w:t>
            </w:r>
          </w:p>
          <w:p w:rsidR="009F4EE8" w:rsidRPr="009F4EE8" w:rsidRDefault="009F4EE8" w:rsidP="009F4EE8">
            <w:pPr>
              <w:numPr>
                <w:ilvl w:val="0"/>
                <w:numId w:val="3"/>
              </w:numPr>
              <w:spacing w:line="267" w:lineRule="atLeast"/>
              <w:ind w:left="853" w:right="133"/>
              <w:rPr>
                <w:rFonts w:ascii="Helvetica" w:hAnsi="Helvetica"/>
                <w:color w:val="000000"/>
                <w:sz w:val="17"/>
                <w:szCs w:val="17"/>
              </w:rPr>
            </w:pPr>
            <w:r w:rsidRPr="009F4EE8">
              <w:rPr>
                <w:rFonts w:ascii="Helvetica" w:hAnsi="Helvetica"/>
                <w:color w:val="000000"/>
                <w:sz w:val="17"/>
                <w:szCs w:val="17"/>
              </w:rPr>
              <w:t>The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students</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are studying</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because</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they</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have</w:t>
            </w:r>
            <w:r w:rsidRPr="009F4EE8">
              <w:rPr>
                <w:rFonts w:ascii="Helvetica" w:hAnsi="Helvetica"/>
                <w:color w:val="000000"/>
                <w:sz w:val="17"/>
              </w:rPr>
              <w:t> </w:t>
            </w:r>
            <w:r w:rsidRPr="009F4EE8">
              <w:rPr>
                <w:rFonts w:ascii="Helvetica" w:hAnsi="Helvetica"/>
                <w:color w:val="000000"/>
                <w:sz w:val="17"/>
                <w:szCs w:val="17"/>
              </w:rPr>
              <w:t>a test tomorrow.</w:t>
            </w:r>
          </w:p>
          <w:p w:rsidR="009F4EE8" w:rsidRPr="009F4EE8" w:rsidRDefault="009F4EE8" w:rsidP="009F4EE8">
            <w:pPr>
              <w:numPr>
                <w:ilvl w:val="0"/>
                <w:numId w:val="3"/>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0000"/>
              </w:rPr>
              <w:t>After</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they</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finished studying</w:t>
            </w:r>
            <w:r w:rsidRPr="009F4EE8">
              <w:rPr>
                <w:rFonts w:ascii="Helvetica" w:hAnsi="Helvetica"/>
                <w:color w:val="000000"/>
                <w:sz w:val="17"/>
                <w:szCs w:val="17"/>
                <w:bdr w:val="none" w:sz="0" w:space="0" w:color="auto" w:frame="1"/>
                <w:shd w:val="clear" w:color="auto" w:fill="FF0000"/>
              </w:rPr>
              <w:t>,</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Juan</w:t>
            </w:r>
            <w:r w:rsidRPr="009F4EE8">
              <w:rPr>
                <w:rFonts w:ascii="Helvetica" w:hAnsi="Helvetica"/>
                <w:color w:val="000000"/>
                <w:sz w:val="17"/>
              </w:rPr>
              <w:t> </w:t>
            </w:r>
            <w:r w:rsidRPr="009F4EE8">
              <w:rPr>
                <w:rFonts w:ascii="Helvetica" w:hAnsi="Helvetica"/>
                <w:color w:val="000000"/>
                <w:sz w:val="17"/>
                <w:szCs w:val="17"/>
              </w:rPr>
              <w:t>and</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Maria</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went</w:t>
            </w:r>
            <w:r w:rsidRPr="009F4EE8">
              <w:rPr>
                <w:rFonts w:ascii="Helvetica" w:hAnsi="Helvetica"/>
                <w:color w:val="000000"/>
                <w:sz w:val="17"/>
              </w:rPr>
              <w:t> </w:t>
            </w:r>
            <w:r w:rsidRPr="009F4EE8">
              <w:rPr>
                <w:rFonts w:ascii="Helvetica" w:hAnsi="Helvetica"/>
                <w:color w:val="000000"/>
                <w:sz w:val="17"/>
                <w:szCs w:val="17"/>
              </w:rPr>
              <w:t>to the movies</w:t>
            </w:r>
          </w:p>
          <w:p w:rsidR="009F4EE8" w:rsidRPr="009F4EE8" w:rsidRDefault="009F4EE8" w:rsidP="009F4EE8">
            <w:pPr>
              <w:numPr>
                <w:ilvl w:val="0"/>
                <w:numId w:val="3"/>
              </w:numPr>
              <w:spacing w:line="267" w:lineRule="atLeast"/>
              <w:ind w:left="853" w:right="133"/>
              <w:rPr>
                <w:rFonts w:ascii="Helvetica" w:hAnsi="Helvetica"/>
                <w:color w:val="000000"/>
                <w:sz w:val="17"/>
                <w:szCs w:val="17"/>
              </w:rPr>
            </w:pPr>
            <w:r w:rsidRPr="009F4EE8">
              <w:rPr>
                <w:rFonts w:ascii="Helvetica" w:hAnsi="Helvetica"/>
                <w:color w:val="000000"/>
                <w:sz w:val="17"/>
                <w:szCs w:val="17"/>
                <w:bdr w:val="none" w:sz="0" w:space="0" w:color="auto" w:frame="1"/>
                <w:shd w:val="clear" w:color="auto" w:fill="FFFF00"/>
              </w:rPr>
              <w:t>Juan</w:t>
            </w:r>
            <w:r w:rsidRPr="009F4EE8">
              <w:rPr>
                <w:rFonts w:ascii="Helvetica" w:hAnsi="Helvetica"/>
                <w:color w:val="000000"/>
                <w:sz w:val="17"/>
              </w:rPr>
              <w:t> </w:t>
            </w:r>
            <w:r w:rsidRPr="009F4EE8">
              <w:rPr>
                <w:rFonts w:ascii="Helvetica" w:hAnsi="Helvetica"/>
                <w:color w:val="000000"/>
                <w:sz w:val="17"/>
                <w:szCs w:val="17"/>
              </w:rPr>
              <w:t>and</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Maria</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went</w:t>
            </w:r>
            <w:r w:rsidRPr="009F4EE8">
              <w:rPr>
                <w:rFonts w:ascii="Helvetica" w:hAnsi="Helvetica"/>
                <w:color w:val="000000"/>
                <w:sz w:val="17"/>
              </w:rPr>
              <w:t> </w:t>
            </w:r>
            <w:r w:rsidRPr="009F4EE8">
              <w:rPr>
                <w:rFonts w:ascii="Helvetica" w:hAnsi="Helvetica"/>
                <w:color w:val="000000"/>
                <w:sz w:val="17"/>
                <w:szCs w:val="17"/>
              </w:rPr>
              <w:t>to the movies</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after</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FF00"/>
              </w:rPr>
              <w:t>they</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00FF00"/>
              </w:rPr>
              <w:t>finished</w:t>
            </w:r>
            <w:r w:rsidRPr="009F4EE8">
              <w:rPr>
                <w:rFonts w:ascii="Helvetica" w:hAnsi="Helvetica"/>
                <w:color w:val="000000"/>
                <w:sz w:val="17"/>
              </w:rPr>
              <w:t> </w:t>
            </w:r>
            <w:r w:rsidRPr="009F4EE8">
              <w:rPr>
                <w:rFonts w:ascii="Helvetica" w:hAnsi="Helvetica"/>
                <w:color w:val="000000"/>
                <w:sz w:val="17"/>
                <w:szCs w:val="17"/>
              </w:rPr>
              <w:t>studying.</w:t>
            </w:r>
          </w:p>
        </w:tc>
      </w:tr>
    </w:tbl>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When a complex sentence begins with a subordinator such as sentences 1 and 4, a comma is required at the end of the dependent clause. When the independent clause begins the sentence with subordinators in the middle as in sentences 2, 3, and 5, no comma is required. If a comma is placed before the subordinators in sentences 2, 3, and 5, it is wrong.</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 xml:space="preserve">Note that sentences 4 and 5 are the same except sentence 4 begins with the dependent </w:t>
      </w:r>
      <w:proofErr w:type="gramStart"/>
      <w:r w:rsidRPr="009F4EE8">
        <w:rPr>
          <w:rFonts w:ascii="Helvetica" w:hAnsi="Helvetica" w:cs="Times New Roman"/>
          <w:color w:val="000000"/>
          <w:sz w:val="17"/>
          <w:szCs w:val="17"/>
        </w:rPr>
        <w:t>clause which</w:t>
      </w:r>
      <w:proofErr w:type="gramEnd"/>
      <w:r w:rsidRPr="009F4EE8">
        <w:rPr>
          <w:rFonts w:ascii="Helvetica" w:hAnsi="Helvetica" w:cs="Times New Roman"/>
          <w:color w:val="000000"/>
          <w:sz w:val="17"/>
          <w:szCs w:val="17"/>
        </w:rPr>
        <w:t xml:space="preserve"> is followed by a comma, and sentence 5 begins with the independent clause which contains no comma. The comma after the dependent clause in sentence 4 is required, and experienced listeners of English will often</w:t>
      </w:r>
      <w:r w:rsidRPr="009F4EE8">
        <w:rPr>
          <w:rFonts w:ascii="Helvetica" w:hAnsi="Helvetica" w:cs="Times New Roman"/>
          <w:i/>
          <w:color w:val="000000"/>
          <w:sz w:val="17"/>
          <w:szCs w:val="17"/>
        </w:rPr>
        <w:t>hear</w:t>
      </w:r>
      <w:r w:rsidRPr="009F4EE8">
        <w:rPr>
          <w:rFonts w:ascii="Helvetica" w:hAnsi="Helvetica" w:cs="Times New Roman"/>
          <w:color w:val="000000"/>
          <w:sz w:val="17"/>
        </w:rPr>
        <w:t> </w:t>
      </w:r>
      <w:r w:rsidRPr="009F4EE8">
        <w:rPr>
          <w:rFonts w:ascii="Helvetica" w:hAnsi="Helvetica" w:cs="Times New Roman"/>
          <w:color w:val="000000"/>
          <w:sz w:val="17"/>
          <w:szCs w:val="17"/>
        </w:rPr>
        <w:t>a slight pause there. In sentence 5, however, there will be no pause when the independent clause begins the sentence.</w:t>
      </w:r>
    </w:p>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Complex Sentences / Adjective Clauses</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Finally, sentences containing adjective clauses (or dependent clauses) are also complex because they contain an independent clause and a dependent clause. The subjects, verbs, and subordinators are marked the same as in the previous sentences, and in these sentences, the independent clauses are also underlined.</w:t>
      </w:r>
    </w:p>
    <w:tbl>
      <w:tblPr>
        <w:tblW w:w="10000" w:type="dxa"/>
        <w:jc w:val="center"/>
        <w:tblBorders>
          <w:top w:val="single" w:sz="4" w:space="0" w:color="000000"/>
          <w:left w:val="single" w:sz="4" w:space="0" w:color="000000"/>
          <w:bottom w:val="single" w:sz="4" w:space="0" w:color="000000"/>
          <w:right w:val="single" w:sz="4" w:space="0" w:color="000000"/>
        </w:tblBorders>
        <w:shd w:val="clear" w:color="auto" w:fill="E4CCE4"/>
        <w:tblCellMar>
          <w:top w:w="107" w:type="dxa"/>
          <w:left w:w="107" w:type="dxa"/>
          <w:bottom w:w="107" w:type="dxa"/>
          <w:right w:w="107" w:type="dxa"/>
        </w:tblCellMar>
        <w:tblLook w:val="0000"/>
      </w:tblPr>
      <w:tblGrid>
        <w:gridCol w:w="10000"/>
      </w:tblGrid>
      <w:tr w:rsidR="009F4EE8" w:rsidRPr="009F4EE8" w:rsidTr="009F4EE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8F8F8"/>
          </w:tcPr>
          <w:p w:rsidR="009F4EE8" w:rsidRPr="009F4EE8" w:rsidRDefault="009F4EE8" w:rsidP="009F4EE8">
            <w:pPr>
              <w:numPr>
                <w:ilvl w:val="0"/>
                <w:numId w:val="4"/>
              </w:numPr>
              <w:spacing w:line="267" w:lineRule="atLeast"/>
              <w:ind w:left="853" w:right="133"/>
              <w:rPr>
                <w:rFonts w:ascii="Helvetica" w:hAnsi="Helvetica"/>
                <w:color w:val="000000"/>
                <w:sz w:val="17"/>
                <w:szCs w:val="17"/>
              </w:rPr>
            </w:pPr>
            <w:r w:rsidRPr="009F4EE8">
              <w:rPr>
                <w:rFonts w:ascii="Helvetica" w:hAnsi="Helvetica"/>
                <w:color w:val="000000"/>
                <w:sz w:val="17"/>
                <w:szCs w:val="17"/>
                <w:u w:val="single"/>
              </w:rPr>
              <w:t>The</w:t>
            </w:r>
            <w:r w:rsidRPr="009F4EE8">
              <w:rPr>
                <w:rFonts w:ascii="Helvetica" w:hAnsi="Helvetica"/>
                <w:color w:val="000000"/>
                <w:sz w:val="17"/>
                <w:u w:val="single"/>
              </w:rPr>
              <w:t> </w:t>
            </w:r>
            <w:r w:rsidRPr="009F4EE8">
              <w:rPr>
                <w:rFonts w:ascii="Helvetica" w:hAnsi="Helvetica"/>
                <w:color w:val="000000"/>
                <w:sz w:val="17"/>
                <w:szCs w:val="17"/>
                <w:u w:val="single"/>
                <w:bdr w:val="none" w:sz="0" w:space="0" w:color="auto" w:frame="1"/>
                <w:shd w:val="clear" w:color="auto" w:fill="FFFF00"/>
              </w:rPr>
              <w:t>woman</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who</w:t>
            </w:r>
            <w:r w:rsidRPr="009F4EE8">
              <w:rPr>
                <w:rFonts w:ascii="Helvetica" w:hAnsi="Helvetica"/>
                <w:color w:val="000000"/>
                <w:sz w:val="17"/>
              </w:rPr>
              <w:t> </w:t>
            </w:r>
            <w:r w:rsidRPr="009F4EE8">
              <w:rPr>
                <w:rFonts w:ascii="Helvetica" w:hAnsi="Helvetica"/>
                <w:color w:val="000000"/>
                <w:sz w:val="17"/>
                <w:szCs w:val="17"/>
              </w:rPr>
              <w:t>called my mom</w:t>
            </w:r>
            <w:r w:rsidRPr="009F4EE8">
              <w:rPr>
                <w:rFonts w:ascii="Helvetica" w:hAnsi="Helvetica"/>
                <w:color w:val="000000"/>
                <w:sz w:val="17"/>
              </w:rPr>
              <w:t> </w:t>
            </w:r>
            <w:r w:rsidRPr="009F4EE8">
              <w:rPr>
                <w:rFonts w:ascii="Helvetica" w:hAnsi="Helvetica"/>
                <w:color w:val="000000"/>
                <w:sz w:val="17"/>
                <w:szCs w:val="17"/>
                <w:u w:val="single"/>
                <w:bdr w:val="none" w:sz="0" w:space="0" w:color="auto" w:frame="1"/>
                <w:shd w:val="clear" w:color="auto" w:fill="00FF00"/>
              </w:rPr>
              <w:t>sells</w:t>
            </w:r>
            <w:r w:rsidRPr="009F4EE8">
              <w:rPr>
                <w:rFonts w:ascii="Helvetica" w:hAnsi="Helvetica"/>
                <w:color w:val="000000"/>
                <w:sz w:val="17"/>
                <w:u w:val="single"/>
              </w:rPr>
              <w:t> </w:t>
            </w:r>
            <w:r w:rsidRPr="009F4EE8">
              <w:rPr>
                <w:rFonts w:ascii="Helvetica" w:hAnsi="Helvetica"/>
                <w:color w:val="000000"/>
                <w:sz w:val="17"/>
                <w:szCs w:val="17"/>
                <w:u w:val="single"/>
              </w:rPr>
              <w:t>cosmetics</w:t>
            </w:r>
            <w:r w:rsidRPr="009F4EE8">
              <w:rPr>
                <w:rFonts w:ascii="Helvetica" w:hAnsi="Helvetica"/>
                <w:color w:val="000000"/>
                <w:sz w:val="17"/>
                <w:szCs w:val="17"/>
              </w:rPr>
              <w:t>.</w:t>
            </w:r>
          </w:p>
          <w:p w:rsidR="009F4EE8" w:rsidRPr="009F4EE8" w:rsidRDefault="009F4EE8" w:rsidP="009F4EE8">
            <w:pPr>
              <w:numPr>
                <w:ilvl w:val="0"/>
                <w:numId w:val="4"/>
              </w:numPr>
              <w:spacing w:line="267" w:lineRule="atLeast"/>
              <w:ind w:left="853" w:right="133"/>
              <w:rPr>
                <w:rFonts w:ascii="Helvetica" w:hAnsi="Helvetica"/>
                <w:color w:val="000000"/>
                <w:sz w:val="17"/>
                <w:szCs w:val="17"/>
              </w:rPr>
            </w:pPr>
            <w:r w:rsidRPr="009F4EE8">
              <w:rPr>
                <w:rFonts w:ascii="Helvetica" w:hAnsi="Helvetica"/>
                <w:color w:val="000000"/>
                <w:sz w:val="17"/>
                <w:szCs w:val="17"/>
                <w:u w:val="single"/>
              </w:rPr>
              <w:t>The</w:t>
            </w:r>
            <w:r w:rsidRPr="009F4EE8">
              <w:rPr>
                <w:rFonts w:ascii="Helvetica" w:hAnsi="Helvetica"/>
                <w:color w:val="000000"/>
                <w:sz w:val="17"/>
                <w:u w:val="single"/>
              </w:rPr>
              <w:t> </w:t>
            </w:r>
            <w:r w:rsidRPr="009F4EE8">
              <w:rPr>
                <w:rFonts w:ascii="Helvetica" w:hAnsi="Helvetica"/>
                <w:color w:val="000000"/>
                <w:sz w:val="17"/>
                <w:szCs w:val="17"/>
                <w:u w:val="single"/>
                <w:bdr w:val="none" w:sz="0" w:space="0" w:color="auto" w:frame="1"/>
                <w:shd w:val="clear" w:color="auto" w:fill="FFFF00"/>
              </w:rPr>
              <w:t>book</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that</w:t>
            </w:r>
            <w:r w:rsidRPr="009F4EE8">
              <w:rPr>
                <w:rFonts w:ascii="Helvetica" w:hAnsi="Helvetica"/>
                <w:color w:val="000000"/>
                <w:sz w:val="17"/>
              </w:rPr>
              <w:t> </w:t>
            </w:r>
            <w:r w:rsidRPr="009F4EE8">
              <w:rPr>
                <w:rFonts w:ascii="Helvetica" w:hAnsi="Helvetica"/>
                <w:color w:val="000000"/>
                <w:sz w:val="17"/>
                <w:szCs w:val="17"/>
              </w:rPr>
              <w:t>Jonathan read</w:t>
            </w:r>
            <w:r w:rsidRPr="009F4EE8">
              <w:rPr>
                <w:rFonts w:ascii="Helvetica" w:hAnsi="Helvetica"/>
                <w:color w:val="000000"/>
                <w:sz w:val="17"/>
              </w:rPr>
              <w:t> </w:t>
            </w:r>
            <w:r w:rsidRPr="009F4EE8">
              <w:rPr>
                <w:rFonts w:ascii="Helvetica" w:hAnsi="Helvetica"/>
                <w:color w:val="000000"/>
                <w:sz w:val="17"/>
                <w:szCs w:val="17"/>
                <w:u w:val="single"/>
                <w:bdr w:val="none" w:sz="0" w:space="0" w:color="auto" w:frame="1"/>
                <w:shd w:val="clear" w:color="auto" w:fill="00FF00"/>
              </w:rPr>
              <w:t>is</w:t>
            </w:r>
            <w:r w:rsidRPr="009F4EE8">
              <w:rPr>
                <w:rFonts w:ascii="Helvetica" w:hAnsi="Helvetica"/>
                <w:color w:val="000000"/>
                <w:sz w:val="17"/>
                <w:u w:val="single"/>
              </w:rPr>
              <w:t> </w:t>
            </w:r>
            <w:r w:rsidRPr="009F4EE8">
              <w:rPr>
                <w:rFonts w:ascii="Helvetica" w:hAnsi="Helvetica"/>
                <w:color w:val="000000"/>
                <w:sz w:val="17"/>
                <w:szCs w:val="17"/>
                <w:u w:val="single"/>
              </w:rPr>
              <w:t>on the shelf</w:t>
            </w:r>
            <w:r w:rsidRPr="009F4EE8">
              <w:rPr>
                <w:rFonts w:ascii="Helvetica" w:hAnsi="Helvetica"/>
                <w:color w:val="000000"/>
                <w:sz w:val="17"/>
                <w:szCs w:val="17"/>
              </w:rPr>
              <w:t>.</w:t>
            </w:r>
          </w:p>
          <w:p w:rsidR="009F4EE8" w:rsidRPr="009F4EE8" w:rsidRDefault="009F4EE8" w:rsidP="009F4EE8">
            <w:pPr>
              <w:numPr>
                <w:ilvl w:val="0"/>
                <w:numId w:val="4"/>
              </w:numPr>
              <w:spacing w:line="267" w:lineRule="atLeast"/>
              <w:ind w:left="853" w:right="133"/>
              <w:rPr>
                <w:rFonts w:ascii="Helvetica" w:hAnsi="Helvetica"/>
                <w:color w:val="000000"/>
                <w:sz w:val="17"/>
                <w:szCs w:val="17"/>
              </w:rPr>
            </w:pPr>
            <w:r w:rsidRPr="009F4EE8">
              <w:rPr>
                <w:rFonts w:ascii="Helvetica" w:hAnsi="Helvetica"/>
                <w:color w:val="000000"/>
                <w:sz w:val="17"/>
                <w:szCs w:val="17"/>
                <w:u w:val="single"/>
              </w:rPr>
              <w:t>The</w:t>
            </w:r>
            <w:r w:rsidRPr="009F4EE8">
              <w:rPr>
                <w:rFonts w:ascii="Helvetica" w:hAnsi="Helvetica"/>
                <w:color w:val="000000"/>
                <w:sz w:val="17"/>
                <w:u w:val="single"/>
              </w:rPr>
              <w:t> </w:t>
            </w:r>
            <w:r w:rsidRPr="009F4EE8">
              <w:rPr>
                <w:rFonts w:ascii="Helvetica" w:hAnsi="Helvetica"/>
                <w:color w:val="000000"/>
                <w:sz w:val="17"/>
                <w:szCs w:val="17"/>
                <w:u w:val="single"/>
                <w:bdr w:val="none" w:sz="0" w:space="0" w:color="auto" w:frame="1"/>
                <w:shd w:val="clear" w:color="auto" w:fill="FFFF00"/>
              </w:rPr>
              <w:t>house</w:t>
            </w:r>
            <w:r w:rsidRPr="009F4EE8">
              <w:rPr>
                <w:rFonts w:ascii="Helvetica" w:hAnsi="Helvetica"/>
                <w:color w:val="000000"/>
                <w:sz w:val="17"/>
              </w:rPr>
              <w:t> </w:t>
            </w:r>
            <w:proofErr w:type="gramStart"/>
            <w:r w:rsidRPr="009F4EE8">
              <w:rPr>
                <w:rFonts w:ascii="Helvetica" w:hAnsi="Helvetica"/>
                <w:color w:val="000000"/>
                <w:sz w:val="17"/>
                <w:szCs w:val="17"/>
                <w:bdr w:val="none" w:sz="0" w:space="0" w:color="auto" w:frame="1"/>
                <w:shd w:val="clear" w:color="auto" w:fill="FF0000"/>
              </w:rPr>
              <w:t>which</w:t>
            </w:r>
            <w:r w:rsidRPr="009F4EE8">
              <w:rPr>
                <w:rFonts w:ascii="Helvetica" w:hAnsi="Helvetica"/>
                <w:color w:val="000000"/>
                <w:sz w:val="17"/>
              </w:rPr>
              <w:t> </w:t>
            </w:r>
            <w:r w:rsidRPr="009F4EE8">
              <w:rPr>
                <w:rFonts w:ascii="Helvetica" w:hAnsi="Helvetica"/>
                <w:color w:val="000000"/>
                <w:sz w:val="17"/>
                <w:szCs w:val="17"/>
              </w:rPr>
              <w:t>Abraham Lincoln was born in</w:t>
            </w:r>
            <w:proofErr w:type="gramEnd"/>
            <w:r w:rsidRPr="009F4EE8">
              <w:rPr>
                <w:rFonts w:ascii="Helvetica" w:hAnsi="Helvetica"/>
                <w:color w:val="000000"/>
                <w:sz w:val="17"/>
              </w:rPr>
              <w:t> </w:t>
            </w:r>
            <w:r w:rsidRPr="009F4EE8">
              <w:rPr>
                <w:rFonts w:ascii="Helvetica" w:hAnsi="Helvetica"/>
                <w:color w:val="000000"/>
                <w:sz w:val="17"/>
                <w:szCs w:val="17"/>
                <w:u w:val="single"/>
                <w:bdr w:val="none" w:sz="0" w:space="0" w:color="auto" w:frame="1"/>
                <w:shd w:val="clear" w:color="auto" w:fill="00FF00"/>
              </w:rPr>
              <w:t>is</w:t>
            </w:r>
            <w:r w:rsidRPr="009F4EE8">
              <w:rPr>
                <w:rFonts w:ascii="Helvetica" w:hAnsi="Helvetica"/>
                <w:color w:val="000000"/>
                <w:sz w:val="17"/>
                <w:u w:val="single"/>
              </w:rPr>
              <w:t> </w:t>
            </w:r>
            <w:r w:rsidRPr="009F4EE8">
              <w:rPr>
                <w:rFonts w:ascii="Helvetica" w:hAnsi="Helvetica"/>
                <w:color w:val="000000"/>
                <w:sz w:val="17"/>
                <w:szCs w:val="17"/>
                <w:u w:val="single"/>
              </w:rPr>
              <w:t>still standing.</w:t>
            </w:r>
          </w:p>
          <w:p w:rsidR="009F4EE8" w:rsidRPr="009F4EE8" w:rsidRDefault="009F4EE8" w:rsidP="009F4EE8">
            <w:pPr>
              <w:numPr>
                <w:ilvl w:val="0"/>
                <w:numId w:val="4"/>
              </w:numPr>
              <w:spacing w:line="267" w:lineRule="atLeast"/>
              <w:ind w:left="853" w:right="133"/>
              <w:rPr>
                <w:rFonts w:ascii="Helvetica" w:hAnsi="Helvetica"/>
                <w:color w:val="000000"/>
                <w:sz w:val="17"/>
                <w:szCs w:val="17"/>
              </w:rPr>
            </w:pPr>
            <w:r w:rsidRPr="009F4EE8">
              <w:rPr>
                <w:rFonts w:ascii="Helvetica" w:hAnsi="Helvetica"/>
                <w:color w:val="000000"/>
                <w:sz w:val="17"/>
                <w:szCs w:val="17"/>
                <w:u w:val="single"/>
              </w:rPr>
              <w:t>The</w:t>
            </w:r>
            <w:r w:rsidRPr="009F4EE8">
              <w:rPr>
                <w:rFonts w:ascii="Helvetica" w:hAnsi="Helvetica"/>
                <w:color w:val="000000"/>
                <w:sz w:val="17"/>
                <w:u w:val="single"/>
              </w:rPr>
              <w:t> </w:t>
            </w:r>
            <w:r w:rsidRPr="009F4EE8">
              <w:rPr>
                <w:rFonts w:ascii="Helvetica" w:hAnsi="Helvetica"/>
                <w:color w:val="000000"/>
                <w:sz w:val="17"/>
                <w:szCs w:val="17"/>
                <w:u w:val="single"/>
                <w:bdr w:val="none" w:sz="0" w:space="0" w:color="auto" w:frame="1"/>
                <w:shd w:val="clear" w:color="auto" w:fill="FFFF00"/>
              </w:rPr>
              <w:t>town</w:t>
            </w:r>
            <w:r w:rsidRPr="009F4EE8">
              <w:rPr>
                <w:rFonts w:ascii="Helvetica" w:hAnsi="Helvetica"/>
                <w:color w:val="000000"/>
                <w:sz w:val="17"/>
              </w:rPr>
              <w:t> </w:t>
            </w:r>
            <w:r w:rsidRPr="009F4EE8">
              <w:rPr>
                <w:rFonts w:ascii="Helvetica" w:hAnsi="Helvetica"/>
                <w:color w:val="000000"/>
                <w:sz w:val="17"/>
                <w:szCs w:val="17"/>
                <w:bdr w:val="none" w:sz="0" w:space="0" w:color="auto" w:frame="1"/>
                <w:shd w:val="clear" w:color="auto" w:fill="FF0000"/>
              </w:rPr>
              <w:t>where</w:t>
            </w:r>
            <w:r w:rsidRPr="009F4EE8">
              <w:rPr>
                <w:rFonts w:ascii="Helvetica" w:hAnsi="Helvetica"/>
                <w:color w:val="000000"/>
                <w:sz w:val="17"/>
              </w:rPr>
              <w:t> </w:t>
            </w:r>
            <w:r w:rsidRPr="009F4EE8">
              <w:rPr>
                <w:rFonts w:ascii="Helvetica" w:hAnsi="Helvetica"/>
                <w:color w:val="000000"/>
                <w:sz w:val="17"/>
                <w:szCs w:val="17"/>
              </w:rPr>
              <w:t>I grew up</w:t>
            </w:r>
            <w:r w:rsidRPr="009F4EE8">
              <w:rPr>
                <w:rFonts w:ascii="Helvetica" w:hAnsi="Helvetica"/>
                <w:color w:val="000000"/>
                <w:sz w:val="17"/>
              </w:rPr>
              <w:t> </w:t>
            </w:r>
            <w:r w:rsidRPr="009F4EE8">
              <w:rPr>
                <w:rFonts w:ascii="Helvetica" w:hAnsi="Helvetica"/>
                <w:color w:val="000000"/>
                <w:sz w:val="17"/>
                <w:szCs w:val="17"/>
                <w:u w:val="single"/>
                <w:bdr w:val="none" w:sz="0" w:space="0" w:color="auto" w:frame="1"/>
                <w:shd w:val="clear" w:color="auto" w:fill="00FF00"/>
              </w:rPr>
              <w:t>is</w:t>
            </w:r>
            <w:r w:rsidRPr="009F4EE8">
              <w:rPr>
                <w:rFonts w:ascii="Helvetica" w:hAnsi="Helvetica"/>
                <w:color w:val="000000"/>
                <w:sz w:val="17"/>
                <w:u w:val="single"/>
              </w:rPr>
              <w:t> </w:t>
            </w:r>
            <w:r w:rsidRPr="009F4EE8">
              <w:rPr>
                <w:rFonts w:ascii="Helvetica" w:hAnsi="Helvetica"/>
                <w:color w:val="000000"/>
                <w:sz w:val="17"/>
                <w:szCs w:val="17"/>
                <w:u w:val="single"/>
              </w:rPr>
              <w:t>in the United States.</w:t>
            </w:r>
          </w:p>
        </w:tc>
      </w:tr>
    </w:tbl>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Adjective Clauses are studied in this site separately, but for now it is important to know that sentences containing adjective clauses are complex.</w:t>
      </w:r>
    </w:p>
    <w:p w:rsidR="009F4EE8" w:rsidRPr="009F4EE8" w:rsidRDefault="009F4EE8" w:rsidP="009F4EE8">
      <w:pPr>
        <w:shd w:val="clear" w:color="auto" w:fill="FFFFFF"/>
        <w:spacing w:line="240" w:lineRule="atLeast"/>
        <w:outlineLvl w:val="0"/>
        <w:rPr>
          <w:rFonts w:ascii="Helvetica" w:hAnsi="Helvetica"/>
          <w:b/>
          <w:bCs/>
          <w:color w:val="0000FF"/>
          <w:kern w:val="36"/>
          <w:sz w:val="19"/>
          <w:szCs w:val="19"/>
        </w:rPr>
      </w:pPr>
      <w:r w:rsidRPr="009F4EE8">
        <w:rPr>
          <w:rFonts w:ascii="Helvetica" w:hAnsi="Helvetica"/>
          <w:b/>
          <w:bCs/>
          <w:color w:val="0000FF"/>
          <w:kern w:val="36"/>
          <w:sz w:val="19"/>
          <w:szCs w:val="19"/>
        </w:rPr>
        <w:t>Conclusion and Quizzes</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Pr>
          <w:rFonts w:ascii="Helvetica" w:hAnsi="Helvetica" w:cs="Times New Roman"/>
          <w:bCs/>
          <w:noProof/>
          <w:color w:val="0000FF"/>
          <w:sz w:val="19"/>
          <w:szCs w:val="19"/>
        </w:rPr>
        <w:drawing>
          <wp:anchor distT="88900" distB="88900" distL="127000" distR="127000" simplePos="0" relativeHeight="251658240" behindDoc="0" locked="0" layoutInCell="1" allowOverlap="0">
            <wp:simplePos x="0" y="0"/>
            <wp:positionH relativeFrom="column">
              <wp:align>right</wp:align>
            </wp:positionH>
            <wp:positionV relativeFrom="line">
              <wp:posOffset>0</wp:posOffset>
            </wp:positionV>
            <wp:extent cx="2540000" cy="1625600"/>
            <wp:effectExtent l="25400" t="0" r="0" b="0"/>
            <wp:wrapSquare wrapText="bothSides"/>
            <wp:docPr id="2" name="Picture 2" descr="ake our quick q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e our quick quiz."/>
                    <pic:cNvPicPr>
                      <a:picLocks noChangeAspect="1" noChangeArrowheads="1"/>
                    </pic:cNvPicPr>
                  </pic:nvPicPr>
                  <pic:blipFill>
                    <a:blip r:embed="rId5"/>
                    <a:srcRect/>
                    <a:stretch>
                      <a:fillRect/>
                    </a:stretch>
                  </pic:blipFill>
                  <pic:spPr bwMode="auto">
                    <a:xfrm>
                      <a:off x="0" y="0"/>
                      <a:ext cx="2540000" cy="1625600"/>
                    </a:xfrm>
                    <a:prstGeom prst="rect">
                      <a:avLst/>
                    </a:prstGeom>
                    <a:noFill/>
                    <a:ln w="9525">
                      <a:noFill/>
                      <a:miter lim="800000"/>
                      <a:headEnd/>
                      <a:tailEnd/>
                    </a:ln>
                  </pic:spPr>
                </pic:pic>
              </a:graphicData>
            </a:graphic>
          </wp:anchor>
        </w:drawing>
      </w:r>
      <w:r w:rsidRPr="009F4EE8">
        <w:rPr>
          <w:rFonts w:ascii="Helvetica" w:hAnsi="Helvetica" w:cs="Times New Roman"/>
          <w:color w:val="000000"/>
          <w:sz w:val="17"/>
          <w:szCs w:val="17"/>
        </w:rPr>
        <w:t>Are you sure you now know the differences between simple, compound, and complex sentences? Click</w:t>
      </w:r>
      <w:r w:rsidRPr="009F4EE8">
        <w:rPr>
          <w:rFonts w:ascii="Helvetica" w:hAnsi="Helvetica" w:cs="Times New Roman"/>
          <w:color w:val="000000"/>
          <w:sz w:val="17"/>
        </w:rPr>
        <w:t> </w:t>
      </w:r>
      <w:r w:rsidRPr="009F4EE8">
        <w:rPr>
          <w:rFonts w:ascii="Helvetica" w:hAnsi="Helvetica" w:cs="Times New Roman"/>
          <w:color w:val="000000"/>
          <w:sz w:val="17"/>
          <w:szCs w:val="17"/>
        </w:rPr>
        <w:fldChar w:fldCharType="begin"/>
      </w:r>
      <w:r w:rsidRPr="009F4EE8">
        <w:rPr>
          <w:rFonts w:ascii="Helvetica" w:hAnsi="Helvetica" w:cs="Times New Roman"/>
          <w:color w:val="000000"/>
          <w:sz w:val="17"/>
          <w:szCs w:val="17"/>
        </w:rPr>
        <w:instrText xml:space="preserve"> HYPERLINK "http://eslbee.com/cgi-bin/quiztest.cgi?simplecompoundorcomplex" \t "_blank" </w:instrText>
      </w:r>
      <w:r w:rsidRPr="009F4EE8">
        <w:rPr>
          <w:rFonts w:ascii="Helvetica" w:hAnsi="Helvetica" w:cs="Times New Roman"/>
          <w:color w:val="000000"/>
          <w:sz w:val="17"/>
          <w:szCs w:val="17"/>
        </w:rPr>
      </w:r>
      <w:r w:rsidRPr="009F4EE8">
        <w:rPr>
          <w:rFonts w:ascii="Helvetica" w:hAnsi="Helvetica" w:cs="Times New Roman"/>
          <w:color w:val="000000"/>
          <w:sz w:val="17"/>
          <w:szCs w:val="17"/>
        </w:rPr>
        <w:fldChar w:fldCharType="separate"/>
      </w:r>
      <w:r w:rsidRPr="009F4EE8">
        <w:rPr>
          <w:rFonts w:ascii="Helvetica" w:hAnsi="Helvetica" w:cs="Times New Roman"/>
          <w:b/>
          <w:bCs/>
          <w:color w:val="551A8B"/>
          <w:sz w:val="17"/>
        </w:rPr>
        <w:t>QUICK QUIZ</w:t>
      </w:r>
      <w:r w:rsidRPr="009F4EE8">
        <w:rPr>
          <w:rFonts w:ascii="Helvetica" w:hAnsi="Helvetica" w:cs="Times New Roman"/>
          <w:color w:val="000000"/>
          <w:sz w:val="17"/>
          <w:szCs w:val="17"/>
        </w:rPr>
        <w:fldChar w:fldCharType="end"/>
      </w:r>
      <w:r w:rsidRPr="009F4EE8">
        <w:rPr>
          <w:rFonts w:ascii="Helvetica" w:hAnsi="Helvetica" w:cs="Times New Roman"/>
          <w:color w:val="000000"/>
          <w:sz w:val="17"/>
          <w:szCs w:val="17"/>
        </w:rPr>
        <w:t>(will open in new window) to find out. This first quiz is just six sentences. The key is to look for the subjects and verbs first. After taking the quiz, you will see your score, and you will also have an opportunity to LISTEN TO THE AUDIO (four minutes) explaining</w:t>
      </w:r>
      <w:r w:rsidRPr="009F4EE8">
        <w:rPr>
          <w:rFonts w:ascii="Helvetica" w:hAnsi="Helvetica" w:cs="Times New Roman"/>
          <w:color w:val="000000"/>
          <w:sz w:val="17"/>
        </w:rPr>
        <w:t> </w:t>
      </w:r>
      <w:r w:rsidRPr="009F4EE8">
        <w:rPr>
          <w:rFonts w:ascii="Helvetica" w:hAnsi="Helvetica" w:cs="Times New Roman"/>
          <w:i/>
          <w:color w:val="000000"/>
          <w:sz w:val="17"/>
          <w:szCs w:val="17"/>
        </w:rPr>
        <w:t>why</w:t>
      </w:r>
      <w:r w:rsidRPr="009F4EE8">
        <w:rPr>
          <w:rFonts w:ascii="Helvetica" w:hAnsi="Helvetica" w:cs="Times New Roman"/>
          <w:color w:val="000000"/>
          <w:sz w:val="17"/>
        </w:rPr>
        <w:t> </w:t>
      </w:r>
      <w:r w:rsidRPr="009F4EE8">
        <w:rPr>
          <w:rFonts w:ascii="Helvetica" w:hAnsi="Helvetica" w:cs="Times New Roman"/>
          <w:color w:val="000000"/>
          <w:sz w:val="17"/>
          <w:szCs w:val="17"/>
        </w:rPr>
        <w:t>the sentences are simple, compound, or complex.</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For extra practice, the</w:t>
      </w:r>
      <w:r w:rsidRPr="009F4EE8">
        <w:rPr>
          <w:rFonts w:ascii="Helvetica" w:hAnsi="Helvetica" w:cs="Times New Roman"/>
          <w:color w:val="000000"/>
          <w:sz w:val="17"/>
        </w:rPr>
        <w:t> </w:t>
      </w:r>
      <w:r w:rsidRPr="009F4EE8">
        <w:rPr>
          <w:rFonts w:ascii="Helvetica" w:hAnsi="Helvetica" w:cs="Times New Roman"/>
          <w:color w:val="000000"/>
          <w:sz w:val="17"/>
          <w:szCs w:val="17"/>
        </w:rPr>
        <w:fldChar w:fldCharType="begin"/>
      </w:r>
      <w:r w:rsidRPr="009F4EE8">
        <w:rPr>
          <w:rFonts w:ascii="Helvetica" w:hAnsi="Helvetica" w:cs="Times New Roman"/>
          <w:color w:val="000000"/>
          <w:sz w:val="17"/>
          <w:szCs w:val="17"/>
        </w:rPr>
        <w:instrText xml:space="preserve"> HYPERLINK "http://eslbee.com/cgi-bin/quiztest.cgi?helenkeller" \t "_blank" </w:instrText>
      </w:r>
      <w:r w:rsidRPr="009F4EE8">
        <w:rPr>
          <w:rFonts w:ascii="Helvetica" w:hAnsi="Helvetica" w:cs="Times New Roman"/>
          <w:color w:val="000000"/>
          <w:sz w:val="17"/>
          <w:szCs w:val="17"/>
        </w:rPr>
      </w:r>
      <w:r w:rsidRPr="009F4EE8">
        <w:rPr>
          <w:rFonts w:ascii="Helvetica" w:hAnsi="Helvetica" w:cs="Times New Roman"/>
          <w:color w:val="000000"/>
          <w:sz w:val="17"/>
          <w:szCs w:val="17"/>
        </w:rPr>
        <w:fldChar w:fldCharType="separate"/>
      </w:r>
      <w:r w:rsidRPr="009F4EE8">
        <w:rPr>
          <w:rFonts w:ascii="Helvetica" w:hAnsi="Helvetica" w:cs="Times New Roman"/>
          <w:b/>
          <w:bCs/>
          <w:color w:val="551A8B"/>
          <w:sz w:val="17"/>
        </w:rPr>
        <w:t>Helen Keller Quiz</w:t>
      </w:r>
      <w:r w:rsidRPr="009F4EE8">
        <w:rPr>
          <w:rFonts w:ascii="Helvetica" w:hAnsi="Helvetica" w:cs="Times New Roman"/>
          <w:color w:val="000000"/>
          <w:sz w:val="17"/>
          <w:szCs w:val="17"/>
        </w:rPr>
        <w:fldChar w:fldCharType="end"/>
      </w:r>
      <w:r w:rsidRPr="009F4EE8">
        <w:rPr>
          <w:rFonts w:ascii="Helvetica" w:hAnsi="Helvetica" w:cs="Times New Roman"/>
          <w:color w:val="000000"/>
          <w:sz w:val="17"/>
        </w:rPr>
        <w:t> </w:t>
      </w:r>
      <w:r w:rsidRPr="009F4EE8">
        <w:rPr>
          <w:rFonts w:ascii="Helvetica" w:hAnsi="Helvetica" w:cs="Times New Roman"/>
          <w:color w:val="000000"/>
          <w:sz w:val="17"/>
          <w:szCs w:val="17"/>
        </w:rPr>
        <w:t>(will open in new window) contains ten quiz questions, and</w:t>
      </w:r>
      <w:r w:rsidRPr="009F4EE8">
        <w:rPr>
          <w:rFonts w:ascii="Helvetica" w:hAnsi="Helvetica" w:cs="Times New Roman"/>
          <w:color w:val="000000"/>
          <w:sz w:val="17"/>
        </w:rPr>
        <w:t> </w:t>
      </w:r>
      <w:r w:rsidRPr="009F4EE8">
        <w:rPr>
          <w:rFonts w:ascii="Helvetica" w:hAnsi="Helvetica" w:cs="Times New Roman"/>
          <w:color w:val="000000"/>
          <w:sz w:val="17"/>
          <w:szCs w:val="17"/>
        </w:rPr>
        <w:fldChar w:fldCharType="begin"/>
      </w:r>
      <w:r w:rsidRPr="009F4EE8">
        <w:rPr>
          <w:rFonts w:ascii="Helvetica" w:hAnsi="Helvetica" w:cs="Times New Roman"/>
          <w:color w:val="000000"/>
          <w:sz w:val="17"/>
          <w:szCs w:val="17"/>
        </w:rPr>
        <w:instrText xml:space="preserve"> HYPERLINK "http://eslbee.com/cgi-bin/quiztest.cgi?shadrach" \t "_blank" </w:instrText>
      </w:r>
      <w:r w:rsidRPr="009F4EE8">
        <w:rPr>
          <w:rFonts w:ascii="Helvetica" w:hAnsi="Helvetica" w:cs="Times New Roman"/>
          <w:color w:val="000000"/>
          <w:sz w:val="17"/>
          <w:szCs w:val="17"/>
        </w:rPr>
      </w:r>
      <w:r w:rsidRPr="009F4EE8">
        <w:rPr>
          <w:rFonts w:ascii="Helvetica" w:hAnsi="Helvetica" w:cs="Times New Roman"/>
          <w:color w:val="000000"/>
          <w:sz w:val="17"/>
          <w:szCs w:val="17"/>
        </w:rPr>
        <w:fldChar w:fldCharType="separate"/>
      </w:r>
      <w:r w:rsidRPr="009F4EE8">
        <w:rPr>
          <w:rFonts w:ascii="Helvetica" w:hAnsi="Helvetica" w:cs="Times New Roman"/>
          <w:b/>
          <w:bCs/>
          <w:i/>
          <w:color w:val="551A8B"/>
          <w:sz w:val="17"/>
        </w:rPr>
        <w:t>The Americanization of Shadrach Cohen</w:t>
      </w:r>
      <w:r w:rsidRPr="009F4EE8">
        <w:rPr>
          <w:rFonts w:ascii="Helvetica" w:hAnsi="Helvetica" w:cs="Times New Roman"/>
          <w:color w:val="000000"/>
          <w:sz w:val="17"/>
          <w:szCs w:val="17"/>
        </w:rPr>
        <w:fldChar w:fldCharType="end"/>
      </w:r>
      <w:r w:rsidRPr="009F4EE8">
        <w:rPr>
          <w:rFonts w:ascii="Helvetica" w:hAnsi="Helvetica" w:cs="Times New Roman"/>
          <w:color w:val="000000"/>
          <w:sz w:val="17"/>
        </w:rPr>
        <w:t> </w:t>
      </w:r>
      <w:r w:rsidRPr="009F4EE8">
        <w:rPr>
          <w:rFonts w:ascii="Helvetica" w:hAnsi="Helvetica" w:cs="Times New Roman"/>
          <w:color w:val="000000"/>
          <w:sz w:val="17"/>
          <w:szCs w:val="17"/>
        </w:rPr>
        <w:t>quiz (will open in new window) contains 29 questions. With the skill to identify and write good simple, compound, and complex sentences, you will have the flexibility to (1) convey your ideas precisely and (2) entertain with sentence variety at the same time! Good luck with these exercises!</w:t>
      </w:r>
    </w:p>
    <w:p w:rsidR="009F4EE8" w:rsidRPr="009F4EE8" w:rsidRDefault="009F4EE8" w:rsidP="009F4EE8">
      <w:pPr>
        <w:shd w:val="clear" w:color="auto" w:fill="FFFFFF"/>
        <w:spacing w:beforeLines="1" w:afterLines="1" w:line="267" w:lineRule="atLeast"/>
        <w:rPr>
          <w:rFonts w:ascii="Helvetica" w:hAnsi="Helvetica" w:cs="Times New Roman"/>
          <w:color w:val="000000"/>
          <w:sz w:val="17"/>
          <w:szCs w:val="17"/>
        </w:rPr>
      </w:pPr>
      <w:r w:rsidRPr="009F4EE8">
        <w:rPr>
          <w:rFonts w:ascii="Helvetica" w:hAnsi="Helvetica" w:cs="Times New Roman"/>
          <w:color w:val="000000"/>
          <w:sz w:val="17"/>
          <w:szCs w:val="17"/>
        </w:rPr>
        <w:t>Finally, if you have not already done so, download the</w:t>
      </w:r>
      <w:r w:rsidRPr="009F4EE8">
        <w:rPr>
          <w:rFonts w:ascii="Helvetica" w:hAnsi="Helvetica" w:cs="Times New Roman"/>
          <w:color w:val="000000"/>
          <w:sz w:val="17"/>
        </w:rPr>
        <w:t> </w:t>
      </w:r>
      <w:hyperlink r:id="rId6" w:history="1">
        <w:r w:rsidRPr="009F4EE8">
          <w:rPr>
            <w:rFonts w:ascii="Helvetica" w:hAnsi="Helvetica" w:cs="Times New Roman"/>
            <w:b/>
            <w:bCs/>
            <w:color w:val="551A8B"/>
            <w:sz w:val="17"/>
          </w:rPr>
          <w:t>Transitions and Connectors Worksheet</w:t>
        </w:r>
      </w:hyperlink>
      <w:r w:rsidRPr="009F4EE8">
        <w:rPr>
          <w:rFonts w:ascii="Helvetica" w:hAnsi="Helvetica" w:cs="Times New Roman"/>
          <w:color w:val="000000"/>
          <w:sz w:val="17"/>
        </w:rPr>
        <w:t> </w:t>
      </w:r>
      <w:r w:rsidRPr="009F4EE8">
        <w:rPr>
          <w:rFonts w:ascii="Helvetica" w:hAnsi="Helvetica" w:cs="Times New Roman"/>
          <w:color w:val="000000"/>
          <w:sz w:val="17"/>
          <w:szCs w:val="17"/>
        </w:rPr>
        <w:t>to help identify simple, compound, and complex sentences.</w:t>
      </w:r>
    </w:p>
    <w:p w:rsidR="006046B5" w:rsidRDefault="009F4EE8"/>
    <w:sectPr w:rsidR="006046B5" w:rsidSect="009811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272C"/>
    <w:multiLevelType w:val="multilevel"/>
    <w:tmpl w:val="FC003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F021D"/>
    <w:multiLevelType w:val="multilevel"/>
    <w:tmpl w:val="5F329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12698"/>
    <w:multiLevelType w:val="multilevel"/>
    <w:tmpl w:val="9576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7D6C0C"/>
    <w:multiLevelType w:val="multilevel"/>
    <w:tmpl w:val="AEAA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4EE8"/>
    <w:rsid w:val="009F4EE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6B5"/>
  </w:style>
  <w:style w:type="paragraph" w:styleId="Heading1">
    <w:name w:val="heading 1"/>
    <w:basedOn w:val="Normal"/>
    <w:link w:val="Heading1Char"/>
    <w:uiPriority w:val="9"/>
    <w:rsid w:val="009F4EE8"/>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F4EE8"/>
    <w:rPr>
      <w:rFonts w:ascii="Times" w:hAnsi="Times"/>
      <w:b/>
      <w:kern w:val="36"/>
      <w:sz w:val="48"/>
      <w:szCs w:val="20"/>
    </w:rPr>
  </w:style>
  <w:style w:type="paragraph" w:styleId="NormalWeb">
    <w:name w:val="Normal (Web)"/>
    <w:basedOn w:val="Normal"/>
    <w:uiPriority w:val="99"/>
    <w:rsid w:val="009F4EE8"/>
    <w:pPr>
      <w:spacing w:beforeLines="1" w:afterLines="1"/>
    </w:pPr>
    <w:rPr>
      <w:rFonts w:ascii="Times" w:hAnsi="Times" w:cs="Times New Roman"/>
      <w:sz w:val="20"/>
      <w:szCs w:val="20"/>
    </w:rPr>
  </w:style>
  <w:style w:type="character" w:customStyle="1" w:styleId="apple-converted-space">
    <w:name w:val="apple-converted-space"/>
    <w:basedOn w:val="DefaultParagraphFont"/>
    <w:rsid w:val="009F4EE8"/>
  </w:style>
  <w:style w:type="character" w:styleId="Hyperlink">
    <w:name w:val="Hyperlink"/>
    <w:basedOn w:val="DefaultParagraphFont"/>
    <w:uiPriority w:val="99"/>
    <w:rsid w:val="009F4EE8"/>
    <w:rPr>
      <w:color w:val="0000FF"/>
      <w:u w:val="single"/>
    </w:rPr>
  </w:style>
  <w:style w:type="character" w:styleId="FollowedHyperlink">
    <w:name w:val="FollowedHyperlink"/>
    <w:basedOn w:val="DefaultParagraphFont"/>
    <w:uiPriority w:val="99"/>
    <w:rsid w:val="009F4EE8"/>
    <w:rPr>
      <w:color w:val="0000FF"/>
      <w:u w:val="single"/>
    </w:rPr>
  </w:style>
</w:styles>
</file>

<file path=word/webSettings.xml><?xml version="1.0" encoding="utf-8"?>
<w:webSettings xmlns:r="http://schemas.openxmlformats.org/officeDocument/2006/relationships" xmlns:w="http://schemas.openxmlformats.org/wordprocessingml/2006/main">
  <w:divs>
    <w:div w:id="1487359474">
      <w:bodyDiv w:val="1"/>
      <w:marLeft w:val="0"/>
      <w:marRight w:val="0"/>
      <w:marTop w:val="0"/>
      <w:marBottom w:val="0"/>
      <w:divBdr>
        <w:top w:val="none" w:sz="0" w:space="0" w:color="auto"/>
        <w:left w:val="none" w:sz="0" w:space="0" w:color="auto"/>
        <w:bottom w:val="none" w:sz="0" w:space="0" w:color="auto"/>
        <w:right w:val="none" w:sz="0" w:space="0" w:color="auto"/>
      </w:divBdr>
      <w:divsChild>
        <w:div w:id="101848603">
          <w:marLeft w:val="267"/>
          <w:marRight w:val="0"/>
          <w:marTop w:val="0"/>
          <w:marBottom w:val="0"/>
          <w:divBdr>
            <w:top w:val="single" w:sz="4" w:space="10" w:color="A0A0A0"/>
            <w:left w:val="single" w:sz="4" w:space="13" w:color="A0A0A0"/>
            <w:bottom w:val="single" w:sz="4" w:space="13" w:color="A0A0A0"/>
            <w:right w:val="single" w:sz="4" w:space="10" w:color="A0A0A0"/>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eslbee.com/transitions.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5714</Characters>
  <Application>Microsoft Macintosh Word</Application>
  <DocSecurity>0</DocSecurity>
  <Lines>47</Lines>
  <Paragraphs>11</Paragraphs>
  <ScaleCrop>false</ScaleCrop>
  <Company>Geary Public Schools</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Charles</dc:creator>
  <cp:keywords/>
  <cp:lastModifiedBy>Michele Charles</cp:lastModifiedBy>
  <cp:revision>1</cp:revision>
  <dcterms:created xsi:type="dcterms:W3CDTF">2014-08-18T03:37:00Z</dcterms:created>
  <dcterms:modified xsi:type="dcterms:W3CDTF">2014-08-18T03:38:00Z</dcterms:modified>
</cp:coreProperties>
</file>